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7B" w:rsidRDefault="004E3CDA" w:rsidP="004E3CDA">
      <w:pPr>
        <w:ind w:left="0" w:right="-1"/>
        <w:rPr>
          <w:rFonts w:ascii="Times New Roman" w:hAnsi="Times New Roman" w:cs="Times New Roman"/>
          <w:sz w:val="24"/>
          <w:lang w:val="kk-KZ"/>
        </w:rPr>
      </w:pPr>
      <w:r>
        <w:rPr>
          <w:rFonts w:ascii="Times New Roman" w:hAnsi="Times New Roman" w:cs="Times New Roman"/>
          <w:sz w:val="24"/>
          <w:lang w:val="kk-KZ"/>
        </w:rPr>
        <w:t>Найманбаев Арғынғали Әжімұлы</w:t>
      </w:r>
    </w:p>
    <w:p w:rsidR="004E3CDA" w:rsidRPr="004E3CDA" w:rsidRDefault="004E3CDA" w:rsidP="004E3CDA">
      <w:pPr>
        <w:ind w:left="0" w:right="-1"/>
        <w:rPr>
          <w:rFonts w:ascii="Times New Roman" w:hAnsi="Times New Roman" w:cs="Times New Roman"/>
          <w:sz w:val="24"/>
          <w:lang w:val="kk-KZ"/>
        </w:rPr>
      </w:pPr>
      <w:r>
        <w:rPr>
          <w:rFonts w:ascii="Times New Roman" w:hAnsi="Times New Roman" w:cs="Times New Roman"/>
          <w:sz w:val="24"/>
          <w:lang w:val="kk-KZ"/>
        </w:rPr>
        <w:t>1889 жылы Қостанай облысы Торғай ауданы №12 ауыл Жыланшық қыстағында дүниеге келген. Қазақ. Сауатты, партия қатарында жоқ. 1920 жылдан бастап бас мешітте молда болған. 14 наурыз 1930 жылы тұтқындалған, 18 сәуір 1930 жылы айып тағылған, 14 шілде 1930 жылы Қазақстан бойынша БМСБ жанындағы Үштік шешімімен ату жазасына үкім шығарылған, 31 шілде 1930 жылы РКФСР ҚК 58 бабы 10 тармағы, 72 бабы 2 тармағы бойынша үкім орындалған. КСРО Жоғарғы Кеңесі Президиумының 1989 жылғы 18 қаңтардағы Жарлығына сәйкес ақталған.</w:t>
      </w:r>
    </w:p>
    <w:sectPr w:rsidR="004E3CDA" w:rsidRPr="004E3CDA" w:rsidSect="00487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CDA"/>
    <w:rsid w:val="0048717B"/>
    <w:rsid w:val="004E3CDA"/>
    <w:rsid w:val="0064204F"/>
    <w:rsid w:val="0076730B"/>
    <w:rsid w:val="00D83A2E"/>
    <w:rsid w:val="00E3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cp:revision>
  <dcterms:created xsi:type="dcterms:W3CDTF">2021-04-06T04:27:00Z</dcterms:created>
  <dcterms:modified xsi:type="dcterms:W3CDTF">2021-04-06T04:37:00Z</dcterms:modified>
</cp:coreProperties>
</file>